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9F3F" w14:textId="653F3878" w:rsidR="00CD0D7F" w:rsidRPr="00F2785D" w:rsidRDefault="00FD44C5">
      <w:pPr>
        <w:pStyle w:val="BodyText"/>
        <w:ind w:left="3075"/>
        <w:rPr>
          <w:sz w:val="20"/>
        </w:rPr>
      </w:pPr>
      <w:r w:rsidRPr="00F2785D">
        <w:rPr>
          <w:noProof/>
          <w:sz w:val="20"/>
        </w:rPr>
        <w:drawing>
          <wp:anchor distT="0" distB="0" distL="114300" distR="114300" simplePos="0" relativeHeight="487608832" behindDoc="0" locked="0" layoutInCell="1" allowOverlap="1" wp14:anchorId="0374437E" wp14:editId="7443EDB5">
            <wp:simplePos x="0" y="0"/>
            <wp:positionH relativeFrom="column">
              <wp:posOffset>-113634</wp:posOffset>
            </wp:positionH>
            <wp:positionV relativeFrom="paragraph">
              <wp:posOffset>-269912</wp:posOffset>
            </wp:positionV>
            <wp:extent cx="2779906" cy="594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90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8178B" w14:textId="605597CD" w:rsidR="00CD0D7F" w:rsidRPr="00F2785D" w:rsidRDefault="00CD0D7F">
      <w:pPr>
        <w:pStyle w:val="BodyText"/>
        <w:rPr>
          <w:sz w:val="20"/>
        </w:rPr>
      </w:pPr>
    </w:p>
    <w:p w14:paraId="11AC06F1" w14:textId="2FEBCE0A" w:rsidR="00CD0D7F" w:rsidRPr="00F2785D" w:rsidRDefault="00CD0D7F">
      <w:pPr>
        <w:pStyle w:val="BodyText"/>
        <w:rPr>
          <w:sz w:val="20"/>
        </w:rPr>
      </w:pPr>
    </w:p>
    <w:p w14:paraId="662C93CA" w14:textId="565A32A1" w:rsidR="00CD0D7F" w:rsidRPr="00F2785D" w:rsidRDefault="00CD0D7F">
      <w:pPr>
        <w:pStyle w:val="BodyText"/>
        <w:rPr>
          <w:b/>
          <w:sz w:val="20"/>
        </w:rPr>
      </w:pPr>
    </w:p>
    <w:p w14:paraId="153E56A1" w14:textId="6D0C74E8" w:rsidR="00975238" w:rsidRPr="00FA140A" w:rsidRDefault="00FA140A" w:rsidP="0097523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Administrator Letter to Complainant</w:t>
      </w:r>
    </w:p>
    <w:p w14:paraId="0F942F59" w14:textId="77777777" w:rsidR="00FA140A" w:rsidRPr="00F2785D" w:rsidRDefault="00FA140A" w:rsidP="00975238">
      <w:pPr>
        <w:pStyle w:val="NoSpacing"/>
        <w:jc w:val="center"/>
        <w:rPr>
          <w:b/>
          <w:bCs/>
          <w:sz w:val="24"/>
          <w:szCs w:val="24"/>
        </w:rPr>
      </w:pPr>
    </w:p>
    <w:p w14:paraId="341C16EF" w14:textId="423D169B" w:rsidR="00FD44C5" w:rsidRPr="00F2785D" w:rsidRDefault="00B471D6" w:rsidP="006D3585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1262734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44C5" w:rsidRPr="00F2785D">
            <w:rPr>
              <w:rStyle w:val="PlaceholderText"/>
              <w:rFonts w:eastAsiaTheme="minorHAnsi"/>
              <w:bCs/>
              <w:sz w:val="24"/>
              <w:szCs w:val="24"/>
            </w:rPr>
            <w:t>Click or tap to enter a date.</w:t>
          </w:r>
        </w:sdtContent>
      </w:sdt>
      <w:r w:rsidR="00C01945" w:rsidRPr="00F2785D">
        <w:rPr>
          <w:bCs/>
          <w:sz w:val="24"/>
          <w:szCs w:val="24"/>
        </w:rPr>
        <w:t xml:space="preserve"> </w:t>
      </w:r>
      <w:r w:rsidR="00C01945" w:rsidRPr="00F2785D">
        <w:rPr>
          <w:bCs/>
          <w:sz w:val="24"/>
          <w:szCs w:val="24"/>
          <w:highlight w:val="lightGray"/>
        </w:rPr>
        <w:t>(Date)</w:t>
      </w:r>
    </w:p>
    <w:p w14:paraId="2CA7414B" w14:textId="1E38D865" w:rsidR="00FD44C5" w:rsidRPr="00F2785D" w:rsidRDefault="00FD44C5" w:rsidP="006D3585">
      <w:pPr>
        <w:pStyle w:val="NoSpacing"/>
        <w:rPr>
          <w:bCs/>
          <w:sz w:val="24"/>
          <w:szCs w:val="24"/>
        </w:rPr>
      </w:pPr>
    </w:p>
    <w:p w14:paraId="3EF1C223" w14:textId="11A898DB" w:rsidR="00FD44C5" w:rsidRPr="00F2785D" w:rsidRDefault="00FD44C5" w:rsidP="006D3585">
      <w:pPr>
        <w:pStyle w:val="NoSpacing"/>
        <w:rPr>
          <w:bCs/>
          <w:sz w:val="24"/>
          <w:szCs w:val="24"/>
        </w:rPr>
      </w:pPr>
    </w:p>
    <w:p w14:paraId="430BA8E4" w14:textId="1A643453" w:rsidR="00FD44C5" w:rsidRPr="00F2785D" w:rsidRDefault="00FD44C5" w:rsidP="006D3585">
      <w:pPr>
        <w:pStyle w:val="NoSpacing"/>
        <w:rPr>
          <w:bCs/>
          <w:sz w:val="24"/>
          <w:szCs w:val="24"/>
        </w:rPr>
      </w:pPr>
    </w:p>
    <w:p w14:paraId="0E6EDD5F" w14:textId="160D09DB" w:rsidR="00FD44C5" w:rsidRPr="00F2785D" w:rsidRDefault="00FD44C5" w:rsidP="006D3585">
      <w:pPr>
        <w:pStyle w:val="NoSpacing"/>
        <w:rPr>
          <w:bCs/>
          <w:sz w:val="24"/>
          <w:szCs w:val="24"/>
        </w:rPr>
      </w:pPr>
      <w:r w:rsidRPr="00F2785D">
        <w:rPr>
          <w:bCs/>
          <w:sz w:val="24"/>
          <w:szCs w:val="24"/>
        </w:rPr>
        <w:t xml:space="preserve">Dear </w:t>
      </w:r>
      <w:sdt>
        <w:sdtPr>
          <w:rPr>
            <w:bCs/>
            <w:sz w:val="24"/>
            <w:szCs w:val="24"/>
          </w:rPr>
          <w:id w:val="1766641317"/>
          <w:placeholder>
            <w:docPart w:val="DefaultPlaceholder_-1854013440"/>
          </w:placeholder>
          <w:showingPlcHdr/>
        </w:sdtPr>
        <w:sdtEndPr/>
        <w:sdtContent>
          <w:r w:rsidRPr="00F2785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75238" w:rsidRPr="00F2785D">
        <w:rPr>
          <w:bCs/>
          <w:sz w:val="24"/>
          <w:szCs w:val="24"/>
        </w:rPr>
        <w:t xml:space="preserve"> </w:t>
      </w:r>
      <w:r w:rsidR="00975238" w:rsidRPr="00F2785D">
        <w:rPr>
          <w:bCs/>
          <w:sz w:val="24"/>
          <w:szCs w:val="24"/>
          <w:highlight w:val="lightGray"/>
        </w:rPr>
        <w:t>(Complainant)</w:t>
      </w:r>
      <w:r w:rsidRPr="00F2785D">
        <w:rPr>
          <w:bCs/>
          <w:sz w:val="24"/>
          <w:szCs w:val="24"/>
          <w:highlight w:val="lightGray"/>
        </w:rPr>
        <w:t>,</w:t>
      </w:r>
    </w:p>
    <w:p w14:paraId="7F2744D5" w14:textId="208897A4" w:rsidR="00FD44C5" w:rsidRPr="00F2785D" w:rsidRDefault="00FD44C5" w:rsidP="006D3585">
      <w:pPr>
        <w:pStyle w:val="NoSpacing"/>
        <w:rPr>
          <w:bCs/>
          <w:sz w:val="24"/>
          <w:szCs w:val="24"/>
        </w:rPr>
      </w:pPr>
    </w:p>
    <w:p w14:paraId="332E3696" w14:textId="37582505" w:rsidR="00FD44C5" w:rsidRPr="00F2785D" w:rsidRDefault="00FD44C5" w:rsidP="006D3585">
      <w:pPr>
        <w:pStyle w:val="NoSpacing"/>
        <w:rPr>
          <w:bCs/>
          <w:sz w:val="24"/>
          <w:szCs w:val="24"/>
        </w:rPr>
      </w:pPr>
      <w:r w:rsidRPr="00F2785D">
        <w:rPr>
          <w:bCs/>
          <w:sz w:val="24"/>
          <w:szCs w:val="24"/>
        </w:rPr>
        <w:t xml:space="preserve">This letter is to inform you that </w:t>
      </w:r>
      <w:r w:rsidR="00975238" w:rsidRPr="00F2785D">
        <w:rPr>
          <w:bCs/>
          <w:sz w:val="24"/>
          <w:szCs w:val="24"/>
        </w:rPr>
        <w:t xml:space="preserve">the </w:t>
      </w:r>
      <w:r w:rsidR="00975238" w:rsidRPr="00F2785D">
        <w:rPr>
          <w:sz w:val="24"/>
          <w:szCs w:val="24"/>
        </w:rPr>
        <w:t xml:space="preserve">formal complaint against </w:t>
      </w:r>
      <w:sdt>
        <w:sdtPr>
          <w:rPr>
            <w:sz w:val="24"/>
            <w:szCs w:val="24"/>
          </w:rPr>
          <w:id w:val="-1951841592"/>
          <w:placeholder>
            <w:docPart w:val="B6D081310E01471A98DBDC0C886F07F2"/>
          </w:placeholder>
          <w:showingPlcHdr/>
        </w:sdtPr>
        <w:sdtEndPr/>
        <w:sdtContent>
          <w:r w:rsidR="00975238" w:rsidRPr="00F2785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75238" w:rsidRPr="00F2785D">
        <w:rPr>
          <w:sz w:val="24"/>
          <w:szCs w:val="24"/>
        </w:rPr>
        <w:t xml:space="preserve"> </w:t>
      </w:r>
      <w:r w:rsidR="00975238" w:rsidRPr="00F2785D">
        <w:rPr>
          <w:sz w:val="24"/>
          <w:szCs w:val="24"/>
          <w:highlight w:val="lightGray"/>
        </w:rPr>
        <w:t>(</w:t>
      </w:r>
      <w:r w:rsidR="00427A7D" w:rsidRPr="00F2785D">
        <w:rPr>
          <w:sz w:val="24"/>
          <w:szCs w:val="24"/>
          <w:highlight w:val="lightGray"/>
        </w:rPr>
        <w:t>R</w:t>
      </w:r>
      <w:r w:rsidR="00975238" w:rsidRPr="00F2785D">
        <w:rPr>
          <w:sz w:val="24"/>
          <w:szCs w:val="24"/>
          <w:highlight w:val="lightGray"/>
        </w:rPr>
        <w:t>espondent)</w:t>
      </w:r>
      <w:r w:rsidR="00975238" w:rsidRPr="00F2785D">
        <w:rPr>
          <w:sz w:val="24"/>
          <w:szCs w:val="24"/>
        </w:rPr>
        <w:t xml:space="preserve"> regarding </w:t>
      </w:r>
      <w:sdt>
        <w:sdtPr>
          <w:rPr>
            <w:sz w:val="24"/>
            <w:szCs w:val="24"/>
          </w:rPr>
          <w:id w:val="1800804504"/>
          <w:placeholder>
            <w:docPart w:val="B6D081310E01471A98DBDC0C886F07F2"/>
          </w:placeholder>
          <w:showingPlcHdr/>
        </w:sdtPr>
        <w:sdtEndPr/>
        <w:sdtContent>
          <w:r w:rsidR="00975238" w:rsidRPr="00F2785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75238" w:rsidRPr="00F2785D">
        <w:rPr>
          <w:sz w:val="24"/>
          <w:szCs w:val="24"/>
        </w:rPr>
        <w:t xml:space="preserve"> </w:t>
      </w:r>
      <w:r w:rsidR="00975238" w:rsidRPr="00F2785D">
        <w:rPr>
          <w:sz w:val="24"/>
          <w:szCs w:val="24"/>
          <w:highlight w:val="lightGray"/>
        </w:rPr>
        <w:t>(code/policy/regulation violated)</w:t>
      </w:r>
      <w:r w:rsidR="00975238" w:rsidRPr="00F2785D">
        <w:rPr>
          <w:sz w:val="24"/>
          <w:szCs w:val="24"/>
        </w:rPr>
        <w:t xml:space="preserve"> has been reviewed</w:t>
      </w:r>
      <w:r w:rsidRPr="00F2785D">
        <w:rPr>
          <w:bCs/>
          <w:sz w:val="24"/>
          <w:szCs w:val="24"/>
        </w:rPr>
        <w:t>. It is the decision of this office that</w:t>
      </w:r>
      <w:r w:rsidR="00975238" w:rsidRPr="00F2785D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450060058"/>
          <w:placeholder>
            <w:docPart w:val="DefaultPlaceholder_-1854013440"/>
          </w:placeholder>
          <w:showingPlcHdr/>
        </w:sdtPr>
        <w:sdtEndPr/>
        <w:sdtContent>
          <w:r w:rsidR="00975238" w:rsidRPr="00F2785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75238" w:rsidRPr="00F2785D">
        <w:rPr>
          <w:bCs/>
          <w:sz w:val="24"/>
          <w:szCs w:val="24"/>
        </w:rPr>
        <w:t xml:space="preserve"> </w:t>
      </w:r>
      <w:r w:rsidR="007851D0" w:rsidRPr="00F2785D">
        <w:rPr>
          <w:bCs/>
          <w:sz w:val="24"/>
          <w:szCs w:val="24"/>
          <w:highlight w:val="lightGray"/>
        </w:rPr>
        <w:t>(the complaint is substantiated OR the complaint has no merit</w:t>
      </w:r>
      <w:r w:rsidR="00975238" w:rsidRPr="00F2785D">
        <w:rPr>
          <w:bCs/>
          <w:sz w:val="24"/>
          <w:szCs w:val="24"/>
          <w:highlight w:val="lightGray"/>
        </w:rPr>
        <w:t>)</w:t>
      </w:r>
      <w:r w:rsidRPr="00F2785D">
        <w:rPr>
          <w:bCs/>
          <w:sz w:val="24"/>
          <w:szCs w:val="24"/>
        </w:rPr>
        <w:t xml:space="preserve">. </w:t>
      </w:r>
    </w:p>
    <w:p w14:paraId="41212A0A" w14:textId="30569EB2" w:rsidR="00FD44C5" w:rsidRPr="00F2785D" w:rsidRDefault="00FD44C5" w:rsidP="006D3585">
      <w:pPr>
        <w:pStyle w:val="NoSpacing"/>
        <w:rPr>
          <w:bCs/>
          <w:sz w:val="24"/>
          <w:szCs w:val="24"/>
        </w:rPr>
      </w:pPr>
    </w:p>
    <w:p w14:paraId="6E2FB69A" w14:textId="53B4123A" w:rsidR="004E4948" w:rsidRPr="00F2785D" w:rsidRDefault="004E4948" w:rsidP="00975238">
      <w:pPr>
        <w:pStyle w:val="NoSpacing"/>
        <w:rPr>
          <w:sz w:val="24"/>
          <w:szCs w:val="24"/>
        </w:rPr>
      </w:pPr>
      <w:r w:rsidRPr="00F2785D">
        <w:rPr>
          <w:sz w:val="24"/>
          <w:szCs w:val="24"/>
        </w:rPr>
        <w:t xml:space="preserve">We appreciate </w:t>
      </w:r>
      <w:r w:rsidR="00975238" w:rsidRPr="00F2785D">
        <w:rPr>
          <w:sz w:val="24"/>
          <w:szCs w:val="24"/>
        </w:rPr>
        <w:t>y</w:t>
      </w:r>
      <w:r w:rsidRPr="00F2785D">
        <w:rPr>
          <w:sz w:val="24"/>
          <w:szCs w:val="24"/>
        </w:rPr>
        <w:t>ou</w:t>
      </w:r>
      <w:r w:rsidR="00975238" w:rsidRPr="00F2785D">
        <w:rPr>
          <w:sz w:val="24"/>
          <w:szCs w:val="24"/>
        </w:rPr>
        <w:t>r</w:t>
      </w:r>
      <w:r w:rsidRPr="00F2785D">
        <w:rPr>
          <w:sz w:val="24"/>
          <w:szCs w:val="24"/>
        </w:rPr>
        <w:t xml:space="preserve"> utiliz</w:t>
      </w:r>
      <w:r w:rsidR="00975238" w:rsidRPr="00F2785D">
        <w:rPr>
          <w:sz w:val="24"/>
          <w:szCs w:val="24"/>
        </w:rPr>
        <w:t>ation of</w:t>
      </w:r>
      <w:r w:rsidRPr="00F2785D">
        <w:rPr>
          <w:sz w:val="24"/>
          <w:szCs w:val="24"/>
        </w:rPr>
        <w:t xml:space="preserve"> the Methodist College </w:t>
      </w:r>
      <w:r w:rsidR="00975238" w:rsidRPr="00F2785D">
        <w:rPr>
          <w:sz w:val="24"/>
          <w:szCs w:val="24"/>
        </w:rPr>
        <w:t>Formal Complaint</w:t>
      </w:r>
      <w:r w:rsidRPr="00F2785D">
        <w:rPr>
          <w:sz w:val="24"/>
          <w:szCs w:val="24"/>
        </w:rPr>
        <w:t xml:space="preserve"> process. Your dedication to maintaining </w:t>
      </w:r>
      <w:r w:rsidR="0006491A" w:rsidRPr="00F2785D">
        <w:rPr>
          <w:sz w:val="24"/>
          <w:szCs w:val="24"/>
        </w:rPr>
        <w:t>a</w:t>
      </w:r>
      <w:r w:rsidRPr="00F2785D">
        <w:rPr>
          <w:sz w:val="24"/>
          <w:szCs w:val="24"/>
        </w:rPr>
        <w:t xml:space="preserve"> high standard of integrity is greatly honored and appreciated. </w:t>
      </w:r>
    </w:p>
    <w:p w14:paraId="12463C50" w14:textId="2B8476FF" w:rsidR="00D9460B" w:rsidRPr="00F2785D" w:rsidRDefault="00D9460B" w:rsidP="00975238">
      <w:pPr>
        <w:pStyle w:val="NoSpacing"/>
        <w:rPr>
          <w:sz w:val="24"/>
          <w:szCs w:val="24"/>
        </w:rPr>
      </w:pPr>
    </w:p>
    <w:p w14:paraId="1DC2AC1D" w14:textId="31D51916" w:rsidR="00C01945" w:rsidRPr="00F2785D" w:rsidRDefault="00C01945" w:rsidP="00975238">
      <w:pPr>
        <w:pStyle w:val="NoSpacing"/>
        <w:rPr>
          <w:sz w:val="24"/>
          <w:szCs w:val="24"/>
        </w:rPr>
      </w:pPr>
      <w:r w:rsidRPr="00F2785D">
        <w:rPr>
          <w:sz w:val="24"/>
          <w:szCs w:val="24"/>
          <w:highlight w:val="lightGray"/>
        </w:rPr>
        <w:t>(If the complain</w:t>
      </w:r>
      <w:r w:rsidR="007851D0" w:rsidRPr="00F2785D">
        <w:rPr>
          <w:sz w:val="24"/>
          <w:szCs w:val="24"/>
          <w:highlight w:val="lightGray"/>
        </w:rPr>
        <w:t>t</w:t>
      </w:r>
      <w:r w:rsidRPr="00F2785D">
        <w:rPr>
          <w:sz w:val="24"/>
          <w:szCs w:val="24"/>
          <w:highlight w:val="lightGray"/>
        </w:rPr>
        <w:t xml:space="preserve"> is determined to be substantiated)</w:t>
      </w:r>
    </w:p>
    <w:p w14:paraId="648E22AB" w14:textId="13283B65" w:rsidR="00C01945" w:rsidRPr="00F2785D" w:rsidRDefault="007851D0" w:rsidP="00975238">
      <w:pPr>
        <w:pStyle w:val="NoSpacing"/>
        <w:rPr>
          <w:sz w:val="24"/>
          <w:szCs w:val="24"/>
        </w:rPr>
      </w:pPr>
      <w:r w:rsidRPr="00F2785D">
        <w:rPr>
          <w:sz w:val="24"/>
          <w:szCs w:val="24"/>
        </w:rPr>
        <w:t xml:space="preserve">As previously discussed and determined, </w:t>
      </w:r>
      <w:sdt>
        <w:sdtPr>
          <w:rPr>
            <w:sz w:val="24"/>
            <w:szCs w:val="24"/>
          </w:rPr>
          <w:id w:val="831487181"/>
          <w:placeholder>
            <w:docPart w:val="DefaultPlaceholder_-1854013440"/>
          </w:placeholder>
          <w:showingPlcHdr/>
        </w:sdtPr>
        <w:sdtEndPr/>
        <w:sdtContent>
          <w:r w:rsidRPr="00F2785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F2785D">
        <w:rPr>
          <w:sz w:val="24"/>
          <w:szCs w:val="24"/>
        </w:rPr>
        <w:t xml:space="preserve"> </w:t>
      </w:r>
      <w:r w:rsidRPr="00F2785D">
        <w:rPr>
          <w:sz w:val="24"/>
          <w:szCs w:val="24"/>
          <w:highlight w:val="lightGray"/>
        </w:rPr>
        <w:t>(list the determined mutually agreeable resolution)</w:t>
      </w:r>
    </w:p>
    <w:p w14:paraId="16CFC729" w14:textId="6D0394F1" w:rsidR="00DF6B6A" w:rsidRPr="00F2785D" w:rsidRDefault="00DF6B6A" w:rsidP="006D3585">
      <w:pPr>
        <w:pStyle w:val="NoSpacing"/>
        <w:rPr>
          <w:bCs/>
          <w:sz w:val="24"/>
          <w:szCs w:val="24"/>
        </w:rPr>
      </w:pPr>
    </w:p>
    <w:p w14:paraId="34F244C2" w14:textId="44B43194" w:rsidR="007851D0" w:rsidRPr="00F2785D" w:rsidRDefault="007851D0" w:rsidP="007851D0">
      <w:pPr>
        <w:pStyle w:val="NoSpacing"/>
        <w:rPr>
          <w:sz w:val="24"/>
          <w:szCs w:val="24"/>
        </w:rPr>
      </w:pPr>
      <w:r w:rsidRPr="00F2785D">
        <w:rPr>
          <w:sz w:val="24"/>
          <w:szCs w:val="24"/>
          <w:highlight w:val="lightGray"/>
        </w:rPr>
        <w:t>(If the complaint is determined to be substantiated but no mutually agreeable resolution can be found)</w:t>
      </w:r>
    </w:p>
    <w:p w14:paraId="3D75CD26" w14:textId="58903A79" w:rsidR="007851D0" w:rsidRPr="00F2785D" w:rsidRDefault="007851D0" w:rsidP="006D3585">
      <w:pPr>
        <w:pStyle w:val="NoSpacing"/>
        <w:rPr>
          <w:bCs/>
          <w:sz w:val="24"/>
          <w:szCs w:val="24"/>
        </w:rPr>
      </w:pPr>
      <w:r w:rsidRPr="00F2785D">
        <w:rPr>
          <w:bCs/>
          <w:sz w:val="24"/>
          <w:szCs w:val="24"/>
        </w:rPr>
        <w:t xml:space="preserve">As previously discussed and determined, a mutually agreeable resolution was not able to be concluded. As such, this formal complaint will be escalated to the office of the </w:t>
      </w:r>
      <w:r w:rsidR="00B471D6">
        <w:rPr>
          <w:bCs/>
          <w:sz w:val="24"/>
          <w:szCs w:val="24"/>
        </w:rPr>
        <w:t>Vice Chancellor of Academic Affairs</w:t>
      </w:r>
      <w:r w:rsidRPr="00F2785D">
        <w:rPr>
          <w:bCs/>
          <w:sz w:val="24"/>
          <w:szCs w:val="24"/>
        </w:rPr>
        <w:t xml:space="preserve"> for an Investigative Committee review. You will be hearing from the Committee within the appropriate timeline laid out in the Formal Complain</w:t>
      </w:r>
      <w:r w:rsidR="007A0C4B" w:rsidRPr="00F2785D">
        <w:rPr>
          <w:bCs/>
          <w:sz w:val="24"/>
          <w:szCs w:val="24"/>
        </w:rPr>
        <w:t>t</w:t>
      </w:r>
      <w:r w:rsidRPr="00F2785D">
        <w:rPr>
          <w:bCs/>
          <w:sz w:val="24"/>
          <w:szCs w:val="24"/>
        </w:rPr>
        <w:t xml:space="preserve"> Process section of the Student Handbook, which can be found on the Methodist College website.</w:t>
      </w:r>
    </w:p>
    <w:p w14:paraId="5D698A7A" w14:textId="77777777" w:rsidR="007851D0" w:rsidRPr="00F2785D" w:rsidRDefault="007851D0" w:rsidP="006D3585">
      <w:pPr>
        <w:pStyle w:val="NoSpacing"/>
        <w:rPr>
          <w:bCs/>
          <w:sz w:val="24"/>
          <w:szCs w:val="24"/>
        </w:rPr>
      </w:pPr>
    </w:p>
    <w:p w14:paraId="6BB0759D" w14:textId="77777777" w:rsidR="007851D0" w:rsidRPr="00F2785D" w:rsidRDefault="007851D0" w:rsidP="007851D0">
      <w:pPr>
        <w:pStyle w:val="NoSpacing"/>
        <w:rPr>
          <w:sz w:val="24"/>
          <w:szCs w:val="24"/>
        </w:rPr>
      </w:pPr>
      <w:r w:rsidRPr="00F2785D">
        <w:rPr>
          <w:sz w:val="24"/>
          <w:szCs w:val="24"/>
          <w:highlight w:val="lightGray"/>
        </w:rPr>
        <w:t>(If the complaint is determined to have no merit)</w:t>
      </w:r>
    </w:p>
    <w:p w14:paraId="6B9CE7A4" w14:textId="6C30A4F1" w:rsidR="007851D0" w:rsidRPr="00F2785D" w:rsidRDefault="007851D0" w:rsidP="007851D0">
      <w:pPr>
        <w:pStyle w:val="NoSpacing"/>
        <w:rPr>
          <w:sz w:val="24"/>
          <w:szCs w:val="24"/>
        </w:rPr>
      </w:pPr>
      <w:r w:rsidRPr="00F2785D">
        <w:rPr>
          <w:sz w:val="24"/>
          <w:szCs w:val="24"/>
        </w:rPr>
        <w:t xml:space="preserve">According to the Methodist College Formal Complaint process, you have the opportunity to appeal this decision to the </w:t>
      </w:r>
      <w:r w:rsidR="00B471D6">
        <w:rPr>
          <w:sz w:val="24"/>
          <w:szCs w:val="24"/>
        </w:rPr>
        <w:t>Vice Chancellor of Academic Affairs</w:t>
      </w:r>
      <w:r w:rsidRPr="00F2785D">
        <w:rPr>
          <w:sz w:val="24"/>
          <w:szCs w:val="24"/>
        </w:rPr>
        <w:t xml:space="preserve"> if you disagree with this finding. The Formal Complaint Process is </w:t>
      </w:r>
      <w:r w:rsidR="00B471D6">
        <w:rPr>
          <w:sz w:val="24"/>
          <w:szCs w:val="24"/>
        </w:rPr>
        <w:t>available</w:t>
      </w:r>
      <w:r w:rsidRPr="00F2785D">
        <w:rPr>
          <w:sz w:val="24"/>
          <w:szCs w:val="24"/>
        </w:rPr>
        <w:t xml:space="preserve"> for your review in the Methodist College Student Handbook available on the College website.</w:t>
      </w:r>
      <w:r w:rsidR="00B471D6">
        <w:rPr>
          <w:sz w:val="24"/>
          <w:szCs w:val="24"/>
        </w:rPr>
        <w:t xml:space="preserve"> </w:t>
      </w:r>
    </w:p>
    <w:p w14:paraId="29F784F4" w14:textId="6977BE86" w:rsidR="007851D0" w:rsidRPr="00F2785D" w:rsidRDefault="007851D0" w:rsidP="006D3585">
      <w:pPr>
        <w:pStyle w:val="NoSpacing"/>
        <w:rPr>
          <w:bCs/>
          <w:sz w:val="24"/>
          <w:szCs w:val="24"/>
        </w:rPr>
      </w:pPr>
    </w:p>
    <w:p w14:paraId="0E4660FC" w14:textId="3E9B7FA6" w:rsidR="00DF6B6A" w:rsidRPr="00F2785D" w:rsidRDefault="00DF6B6A" w:rsidP="006D3585">
      <w:pPr>
        <w:pStyle w:val="NoSpacing"/>
        <w:rPr>
          <w:bCs/>
          <w:sz w:val="24"/>
          <w:szCs w:val="24"/>
        </w:rPr>
      </w:pPr>
      <w:r w:rsidRPr="00F2785D">
        <w:rPr>
          <w:bCs/>
          <w:sz w:val="24"/>
          <w:szCs w:val="24"/>
        </w:rPr>
        <w:t>Sincerely,</w:t>
      </w:r>
    </w:p>
    <w:p w14:paraId="6E7CD44D" w14:textId="45E97560" w:rsidR="00DF6B6A" w:rsidRPr="00F2785D" w:rsidRDefault="00DF6B6A" w:rsidP="006D3585">
      <w:pPr>
        <w:pStyle w:val="NoSpacing"/>
        <w:rPr>
          <w:bCs/>
          <w:sz w:val="24"/>
          <w:szCs w:val="24"/>
        </w:rPr>
      </w:pPr>
    </w:p>
    <w:p w14:paraId="2848B0D4" w14:textId="07B47D66" w:rsidR="00DF6B6A" w:rsidRPr="00F2785D" w:rsidRDefault="00DF6B6A" w:rsidP="006D3585">
      <w:pPr>
        <w:pStyle w:val="NoSpacing"/>
        <w:rPr>
          <w:bCs/>
          <w:sz w:val="24"/>
          <w:szCs w:val="24"/>
        </w:rPr>
      </w:pPr>
    </w:p>
    <w:p w14:paraId="0E5B1EA3" w14:textId="58B30783" w:rsidR="00DF6B6A" w:rsidRPr="00F2785D" w:rsidRDefault="00DF6B6A" w:rsidP="006D3585">
      <w:pPr>
        <w:pStyle w:val="NoSpacing"/>
        <w:rPr>
          <w:bCs/>
          <w:sz w:val="24"/>
          <w:szCs w:val="24"/>
        </w:rPr>
      </w:pPr>
    </w:p>
    <w:p w14:paraId="6734248C" w14:textId="6A8831FC" w:rsidR="00DF6B6A" w:rsidRPr="00F2785D" w:rsidRDefault="00B471D6" w:rsidP="006D3585">
      <w:pPr>
        <w:pStyle w:val="NoSpacing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131289451"/>
          <w:placeholder>
            <w:docPart w:val="DefaultPlaceholder_-1854013440"/>
          </w:placeholder>
          <w:showingPlcHdr/>
        </w:sdtPr>
        <w:sdtEndPr/>
        <w:sdtContent>
          <w:r w:rsidR="00DF6B6A" w:rsidRPr="00F2785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DF6B6A" w:rsidRPr="00F2785D">
        <w:rPr>
          <w:bCs/>
          <w:sz w:val="24"/>
          <w:szCs w:val="24"/>
        </w:rPr>
        <w:t xml:space="preserve"> </w:t>
      </w:r>
      <w:r w:rsidR="00DF6B6A" w:rsidRPr="00F2785D">
        <w:rPr>
          <w:bCs/>
          <w:sz w:val="24"/>
          <w:szCs w:val="24"/>
          <w:highlight w:val="lightGray"/>
        </w:rPr>
        <w:t xml:space="preserve">(name and title of </w:t>
      </w:r>
      <w:r w:rsidR="0006491A" w:rsidRPr="00F2785D">
        <w:rPr>
          <w:bCs/>
          <w:sz w:val="24"/>
          <w:szCs w:val="24"/>
          <w:highlight w:val="lightGray"/>
        </w:rPr>
        <w:t>Administrator</w:t>
      </w:r>
      <w:r w:rsidR="00DF6B6A" w:rsidRPr="00F2785D">
        <w:rPr>
          <w:bCs/>
          <w:sz w:val="24"/>
          <w:szCs w:val="24"/>
          <w:highlight w:val="lightGray"/>
        </w:rPr>
        <w:t>)</w:t>
      </w:r>
    </w:p>
    <w:p w14:paraId="209890C7" w14:textId="42F2C64A" w:rsidR="006D3585" w:rsidRPr="00F2785D" w:rsidRDefault="006D3585" w:rsidP="006D3585">
      <w:pPr>
        <w:pStyle w:val="NoSpacing"/>
        <w:rPr>
          <w:bCs/>
          <w:sz w:val="24"/>
          <w:szCs w:val="24"/>
        </w:rPr>
      </w:pPr>
    </w:p>
    <w:p w14:paraId="76ADCC10" w14:textId="339D8953" w:rsidR="007851D0" w:rsidRPr="00F2785D" w:rsidRDefault="007851D0" w:rsidP="006D3585">
      <w:pPr>
        <w:pStyle w:val="NoSpacing"/>
        <w:rPr>
          <w:bCs/>
          <w:sz w:val="24"/>
          <w:szCs w:val="24"/>
        </w:rPr>
      </w:pPr>
      <w:r w:rsidRPr="00F2785D">
        <w:rPr>
          <w:bCs/>
          <w:sz w:val="24"/>
          <w:szCs w:val="24"/>
        </w:rPr>
        <w:t>CC:</w:t>
      </w:r>
      <w:r w:rsidRPr="00F2785D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386457230"/>
          <w:placeholder>
            <w:docPart w:val="F1A96A54F3424890A1788EF6E3C05C48"/>
          </w:placeholder>
          <w:showingPlcHdr/>
        </w:sdtPr>
        <w:sdtContent>
          <w:r w:rsidR="00B471D6" w:rsidRPr="00F2785D">
            <w:rPr>
              <w:rStyle w:val="PlaceholderText"/>
            </w:rPr>
            <w:t>Click or tap here to enter text.</w:t>
          </w:r>
        </w:sdtContent>
      </w:sdt>
      <w:r w:rsidRPr="00F2785D">
        <w:rPr>
          <w:bCs/>
          <w:sz w:val="24"/>
          <w:szCs w:val="24"/>
        </w:rPr>
        <w:t xml:space="preserve">, </w:t>
      </w:r>
      <w:r w:rsidR="00B471D6">
        <w:rPr>
          <w:bCs/>
          <w:sz w:val="24"/>
          <w:szCs w:val="24"/>
        </w:rPr>
        <w:t>Vice Chancellor of Academic Affairs</w:t>
      </w:r>
      <w:r w:rsidRPr="00F2785D">
        <w:rPr>
          <w:bCs/>
          <w:sz w:val="24"/>
          <w:szCs w:val="24"/>
        </w:rPr>
        <w:t xml:space="preserve"> </w:t>
      </w:r>
    </w:p>
    <w:p w14:paraId="30DBB305" w14:textId="1138A286" w:rsidR="00B56985" w:rsidRPr="00F2785D" w:rsidRDefault="00B56985" w:rsidP="006D3585">
      <w:pPr>
        <w:pStyle w:val="NoSpacing"/>
        <w:rPr>
          <w:bCs/>
          <w:sz w:val="24"/>
          <w:szCs w:val="24"/>
        </w:rPr>
      </w:pPr>
      <w:r w:rsidRPr="00F2785D">
        <w:rPr>
          <w:bCs/>
          <w:sz w:val="24"/>
          <w:szCs w:val="24"/>
        </w:rPr>
        <w:tab/>
      </w:r>
      <w:sdt>
        <w:sdtPr>
          <w:rPr>
            <w:bCs/>
            <w:sz w:val="24"/>
            <w:szCs w:val="24"/>
          </w:rPr>
          <w:id w:val="-1680651588"/>
          <w:placeholder>
            <w:docPart w:val="DefaultPlaceholder_-1854013440"/>
          </w:placeholder>
          <w:showingPlcHdr/>
        </w:sdtPr>
        <w:sdtEndPr/>
        <w:sdtContent>
          <w:r w:rsidRPr="00F2785D">
            <w:rPr>
              <w:rStyle w:val="PlaceholderText"/>
            </w:rPr>
            <w:t>Click or tap here to enter text.</w:t>
          </w:r>
        </w:sdtContent>
      </w:sdt>
      <w:r w:rsidRPr="00F2785D">
        <w:rPr>
          <w:bCs/>
          <w:sz w:val="24"/>
          <w:szCs w:val="24"/>
        </w:rPr>
        <w:t xml:space="preserve"> </w:t>
      </w:r>
      <w:r w:rsidRPr="00F2785D">
        <w:rPr>
          <w:bCs/>
          <w:sz w:val="24"/>
          <w:szCs w:val="24"/>
          <w:highlight w:val="lightGray"/>
        </w:rPr>
        <w:t>(Respondent</w:t>
      </w:r>
      <w:r w:rsidR="005B7414" w:rsidRPr="00F2785D">
        <w:rPr>
          <w:bCs/>
          <w:sz w:val="24"/>
          <w:szCs w:val="24"/>
          <w:highlight w:val="lightGray"/>
        </w:rPr>
        <w:t xml:space="preserve"> - remove CC if complaint is determined to have no merit)</w:t>
      </w:r>
    </w:p>
    <w:p w14:paraId="49C8C6D5" w14:textId="45148D5A" w:rsidR="00C01945" w:rsidRPr="004F4E0C" w:rsidRDefault="00C01945">
      <w:pPr>
        <w:rPr>
          <w:b/>
          <w:bCs/>
          <w:sz w:val="24"/>
          <w:szCs w:val="24"/>
        </w:rPr>
      </w:pPr>
    </w:p>
    <w:p w14:paraId="407F7D54" w14:textId="75F7CBDD" w:rsidR="004F4E0C" w:rsidRPr="004F4E0C" w:rsidRDefault="004F4E0C">
      <w:pPr>
        <w:rPr>
          <w:b/>
          <w:bCs/>
          <w:sz w:val="24"/>
          <w:szCs w:val="24"/>
        </w:rPr>
      </w:pPr>
    </w:p>
    <w:p w14:paraId="3E54E102" w14:textId="6E15670B" w:rsidR="004F4E0C" w:rsidRPr="004F4E0C" w:rsidRDefault="004F4E0C">
      <w:pPr>
        <w:rPr>
          <w:sz w:val="24"/>
          <w:szCs w:val="24"/>
        </w:rPr>
      </w:pPr>
      <w:r w:rsidRPr="004F4E0C">
        <w:rPr>
          <w:sz w:val="24"/>
          <w:szCs w:val="24"/>
        </w:rPr>
        <w:t>Enc:</w:t>
      </w:r>
      <w:r w:rsidRPr="004F4E0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98347052"/>
          <w:placeholder>
            <w:docPart w:val="DefaultPlaceholder_-1854013440"/>
          </w:placeholder>
          <w:showingPlcHdr/>
        </w:sdtPr>
        <w:sdtEndPr/>
        <w:sdtContent>
          <w:r w:rsidRPr="004F4E0C">
            <w:rPr>
              <w:rStyle w:val="PlaceholderText"/>
            </w:rPr>
            <w:t>Click or tap here to enter text.</w:t>
          </w:r>
        </w:sdtContent>
      </w:sdt>
      <w:r w:rsidRPr="004F4E0C">
        <w:rPr>
          <w:sz w:val="24"/>
          <w:szCs w:val="24"/>
        </w:rPr>
        <w:t xml:space="preserve"> </w:t>
      </w:r>
      <w:r w:rsidRPr="004F4E0C">
        <w:rPr>
          <w:sz w:val="24"/>
          <w:szCs w:val="24"/>
          <w:highlight w:val="lightGray"/>
        </w:rPr>
        <w:t>(List any supplemental documentation obtained)</w:t>
      </w:r>
    </w:p>
    <w:p w14:paraId="72C4901A" w14:textId="77777777" w:rsidR="005B7414" w:rsidRPr="004F4E0C" w:rsidRDefault="005B7414">
      <w:pPr>
        <w:rPr>
          <w:b/>
          <w:bCs/>
        </w:rPr>
      </w:pPr>
      <w:r w:rsidRPr="004F4E0C">
        <w:rPr>
          <w:b/>
          <w:bCs/>
        </w:rPr>
        <w:br w:type="page"/>
      </w:r>
    </w:p>
    <w:p w14:paraId="1286C697" w14:textId="77777777" w:rsidR="00FA140A" w:rsidRPr="00F22655" w:rsidRDefault="00FA140A" w:rsidP="00FA140A">
      <w:pPr>
        <w:rPr>
          <w:b/>
          <w:bCs/>
        </w:rPr>
      </w:pPr>
      <w:r w:rsidRPr="00F22655">
        <w:rPr>
          <w:b/>
          <w:bCs/>
        </w:rPr>
        <w:lastRenderedPageBreak/>
        <w:t>Record of Formal Complaint Process</w:t>
      </w:r>
    </w:p>
    <w:p w14:paraId="577D536A" w14:textId="77777777" w:rsidR="00FA140A" w:rsidRPr="00F22655" w:rsidRDefault="00FA140A" w:rsidP="00FA140A"/>
    <w:p w14:paraId="7DF5EB10" w14:textId="77777777" w:rsidR="00FA140A" w:rsidRPr="00F22655" w:rsidRDefault="00FA140A" w:rsidP="00FA140A">
      <w:r w:rsidRPr="00F22655">
        <w:t xml:space="preserve">Please include more information to accommodate the formal complaint process or additional steps unique to this particular case.  All dates are recorded as business days.  </w:t>
      </w:r>
    </w:p>
    <w:p w14:paraId="5E47B1AF" w14:textId="77777777" w:rsidR="00FA140A" w:rsidRPr="00F22655" w:rsidRDefault="00FA140A" w:rsidP="00FA140A"/>
    <w:p w14:paraId="7F785D90" w14:textId="77777777" w:rsidR="00FA140A" w:rsidRPr="00F22655" w:rsidRDefault="00FA140A" w:rsidP="00FA140A">
      <w:r w:rsidRPr="00F22655">
        <w:t xml:space="preserve">Complainant Reporting: </w:t>
      </w:r>
      <w:sdt>
        <w:sdtPr>
          <w:id w:val="-1304685510"/>
          <w:placeholder>
            <w:docPart w:val="1B8D32D785C4468A852BE7456234345F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47AA5918" w14:textId="77777777" w:rsidR="00FA140A" w:rsidRPr="00F22655" w:rsidRDefault="00FA140A" w:rsidP="00FA140A">
      <w:r w:rsidRPr="00F22655">
        <w:t xml:space="preserve">Respondent Involved: </w:t>
      </w:r>
      <w:sdt>
        <w:sdtPr>
          <w:id w:val="88053447"/>
          <w:placeholder>
            <w:docPart w:val="1B8D32D785C4468A852BE7456234345F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6D28CA41" w14:textId="77777777" w:rsidR="00FA140A" w:rsidRPr="00F22655" w:rsidRDefault="00FA140A" w:rsidP="00FA140A">
      <w:r w:rsidRPr="00F22655">
        <w:t xml:space="preserve">Administrator: </w:t>
      </w:r>
      <w:sdt>
        <w:sdtPr>
          <w:id w:val="-1559784920"/>
          <w:placeholder>
            <w:docPart w:val="1B8D32D785C4468A852BE7456234345F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50E405F7" w14:textId="77777777" w:rsidR="00FA140A" w:rsidRPr="00165855" w:rsidRDefault="00FA140A" w:rsidP="00FA140A"/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FA140A" w:rsidRPr="00165855" w14:paraId="746D4960" w14:textId="77777777" w:rsidTr="00081100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56C5B35D" w14:textId="77777777" w:rsidR="00FA140A" w:rsidRPr="00165855" w:rsidRDefault="00FA140A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EE06E" w14:textId="77777777" w:rsidR="00FA140A" w:rsidRPr="00165855" w:rsidRDefault="00FA140A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374E083" w14:textId="77777777" w:rsidR="00FA140A" w:rsidRPr="00165855" w:rsidRDefault="00FA140A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05D5C182" w14:textId="77777777" w:rsidR="00FA140A" w:rsidRPr="00165855" w:rsidRDefault="00FA140A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Timeline Notes</w:t>
            </w:r>
          </w:p>
        </w:tc>
      </w:tr>
      <w:tr w:rsidR="00FA140A" w:rsidRPr="00165855" w14:paraId="516570D3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EE13" w14:textId="7777777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Formal Complaint Submission Form</w:t>
            </w:r>
          </w:p>
        </w:tc>
        <w:sdt>
          <w:sdtPr>
            <w:rPr>
              <w:rFonts w:eastAsia="Calibri"/>
            </w:rPr>
            <w:id w:val="1788703877"/>
            <w:placeholder>
              <w:docPart w:val="0A534FF4D8574F488260D8390559F2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E0EAB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FB3" w14:textId="77777777" w:rsidR="00FA140A" w:rsidRPr="00165855" w:rsidRDefault="00FA140A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DE1A" w14:textId="7777777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Must be within 5 days of alleged event OR last Informal Complaint Process contact</w:t>
            </w:r>
          </w:p>
        </w:tc>
      </w:tr>
      <w:tr w:rsidR="00FA140A" w:rsidRPr="00165855" w14:paraId="23624C7F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1F5A" w14:textId="58A50B1D" w:rsidR="00FA140A" w:rsidRPr="00165855" w:rsidRDefault="00B471D6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FA140A" w:rsidRPr="00165855">
              <w:rPr>
                <w:rFonts w:eastAsia="Calibri"/>
              </w:rPr>
              <w:t xml:space="preserve"> Complaint Notification to Respondent Letter</w:t>
            </w:r>
          </w:p>
        </w:tc>
        <w:sdt>
          <w:sdtPr>
            <w:rPr>
              <w:rFonts w:eastAsia="Calibri"/>
            </w:rPr>
            <w:id w:val="-1028718952"/>
            <w:placeholder>
              <w:docPart w:val="31323BFC916D44BD89171D01744382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0D8B38" w14:textId="77777777" w:rsidR="00FA140A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E724" w14:textId="77777777" w:rsidR="00FA140A" w:rsidRPr="00165855" w:rsidRDefault="00FA140A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3D67" w14:textId="0D404FEF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To be sent same day as </w:t>
            </w:r>
            <w:r w:rsidR="00B471D6">
              <w:rPr>
                <w:rFonts w:eastAsia="Calibri"/>
              </w:rPr>
              <w:t>VCAA</w:t>
            </w:r>
            <w:r w:rsidR="00B471D6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to Administrator Letter</w:t>
            </w:r>
          </w:p>
        </w:tc>
      </w:tr>
      <w:tr w:rsidR="00FA140A" w:rsidRPr="00165855" w14:paraId="4CF07B4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60D5" w14:textId="34F27E9B" w:rsidR="00FA140A" w:rsidRPr="00165855" w:rsidRDefault="00B471D6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FA140A" w:rsidRPr="00165855">
              <w:rPr>
                <w:rFonts w:eastAsia="Calibri"/>
              </w:rPr>
              <w:t>to Administrator Letter</w:t>
            </w:r>
          </w:p>
        </w:tc>
        <w:sdt>
          <w:sdtPr>
            <w:rPr>
              <w:rFonts w:eastAsia="Calibri"/>
            </w:rPr>
            <w:id w:val="1728263836"/>
            <w:placeholder>
              <w:docPart w:val="0A534FF4D8574F488260D8390559F2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1883CD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0B2" w14:textId="77777777" w:rsidR="00FA140A" w:rsidRPr="00165855" w:rsidRDefault="00FA140A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229C" w14:textId="2671D789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Must be within 3 days of </w:t>
            </w:r>
            <w:r w:rsidR="00B471D6">
              <w:rPr>
                <w:rFonts w:eastAsia="Calibri"/>
              </w:rPr>
              <w:t>VCAA</w:t>
            </w:r>
            <w:r w:rsidR="00B471D6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receiving the complaint</w:t>
            </w:r>
          </w:p>
        </w:tc>
      </w:tr>
      <w:tr w:rsidR="00FA140A" w:rsidRPr="00165855" w14:paraId="2A9192F7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82D8" w14:textId="7777777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Administrator Decision Letter to Complainant</w:t>
            </w:r>
          </w:p>
        </w:tc>
        <w:sdt>
          <w:sdtPr>
            <w:rPr>
              <w:rFonts w:eastAsia="Calibri"/>
            </w:rPr>
            <w:id w:val="2943086"/>
            <w:placeholder>
              <w:docPart w:val="0A534FF4D8574F488260D8390559F2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97994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5D3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BF4C" w14:textId="7777777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>Must be within 10 days of being assigned the complaint</w:t>
            </w:r>
          </w:p>
        </w:tc>
      </w:tr>
      <w:tr w:rsidR="00FA140A" w:rsidRPr="00165855" w14:paraId="1144E850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C4BB" w14:textId="7777777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Style w:val="normaltextrun"/>
                <w:color w:val="000000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eastAsia="Calibri"/>
            </w:rPr>
            <w:id w:val="-1347937538"/>
            <w:placeholder>
              <w:docPart w:val="5DB8B730A65A433F8140DF7B143BF7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EAF9D9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D159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232A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To be sent 10 days after Administrator Decision Letter to Complainant IF no appeal is filed</w:t>
            </w:r>
          </w:p>
        </w:tc>
      </w:tr>
      <w:tr w:rsidR="00FA140A" w:rsidRPr="00165855" w14:paraId="71942FD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07AD" w14:textId="6B6E8E0C" w:rsidR="00FA140A" w:rsidRDefault="00FA140A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Complainant Appeal to </w:t>
            </w:r>
            <w:r w:rsidR="00B471D6">
              <w:rPr>
                <w:rFonts w:eastAsia="Calibri"/>
              </w:rPr>
              <w:t>VCAA</w:t>
            </w:r>
            <w:r w:rsidR="00B471D6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 xml:space="preserve">Letter OR </w:t>
            </w:r>
          </w:p>
          <w:p w14:paraId="25E03DAF" w14:textId="08F8A7E5" w:rsidR="00FA140A" w:rsidRPr="00165855" w:rsidRDefault="00FA140A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Escalation </w:t>
            </w:r>
            <w:r>
              <w:rPr>
                <w:rFonts w:eastAsia="Calibri"/>
                <w:color w:val="000000"/>
              </w:rPr>
              <w:t xml:space="preserve">CC </w:t>
            </w:r>
            <w:r w:rsidRPr="00165855">
              <w:rPr>
                <w:rFonts w:eastAsia="Calibri"/>
                <w:color w:val="000000"/>
              </w:rPr>
              <w:t xml:space="preserve">to </w:t>
            </w:r>
            <w:r w:rsidR="00B471D6">
              <w:rPr>
                <w:rFonts w:eastAsia="Calibri"/>
              </w:rPr>
              <w:t>VCAA</w:t>
            </w:r>
            <w:r w:rsidR="00B471D6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from Administrator</w:t>
            </w:r>
          </w:p>
        </w:tc>
        <w:sdt>
          <w:sdtPr>
            <w:rPr>
              <w:rFonts w:eastAsia="Calibri"/>
            </w:rPr>
            <w:id w:val="-349647979"/>
            <w:placeholder>
              <w:docPart w:val="0B954A6106DA48D78D262AD4AE7656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AB2124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F42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ADE5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Administrator Decision Letter to Complainant</w:t>
            </w:r>
          </w:p>
        </w:tc>
      </w:tr>
      <w:tr w:rsidR="00FA140A" w:rsidRPr="00165855" w14:paraId="70CA84B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0CEC" w14:textId="2ED193DA" w:rsidR="00FA140A" w:rsidRPr="00165855" w:rsidRDefault="00B471D6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FA140A" w:rsidRPr="00165855">
              <w:rPr>
                <w:rFonts w:eastAsia="Calibri"/>
              </w:rPr>
              <w:t>to Investigation Committee</w:t>
            </w:r>
            <w:r w:rsidR="00FA140A">
              <w:rPr>
                <w:rFonts w:eastAsia="Calibri"/>
              </w:rPr>
              <w:t xml:space="preserve"> Letter</w:t>
            </w:r>
            <w:r w:rsidR="00FA140A" w:rsidRPr="00165855">
              <w:rPr>
                <w:rFonts w:eastAsia="Calibri"/>
              </w:rPr>
              <w:t xml:space="preserve"> </w:t>
            </w:r>
          </w:p>
        </w:tc>
        <w:sdt>
          <w:sdtPr>
            <w:rPr>
              <w:rFonts w:eastAsia="Calibri"/>
            </w:rPr>
            <w:id w:val="-1793889320"/>
            <w:placeholder>
              <w:docPart w:val="0A534FF4D8574F488260D8390559F2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59944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63E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6222" w14:textId="5EB995A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 xml:space="preserve">Must be within 5 days from receiving Appeal to </w:t>
            </w:r>
            <w:r w:rsidR="00B471D6">
              <w:rPr>
                <w:rFonts w:eastAsia="Calibri"/>
              </w:rPr>
              <w:t>VCAA</w:t>
            </w:r>
            <w:r w:rsidR="00B471D6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Form</w:t>
            </w:r>
          </w:p>
        </w:tc>
      </w:tr>
      <w:tr w:rsidR="00FA140A" w:rsidRPr="00165855" w14:paraId="00C8382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268" w14:textId="7777777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Complainant</w:t>
            </w:r>
          </w:p>
        </w:tc>
        <w:sdt>
          <w:sdtPr>
            <w:rPr>
              <w:rFonts w:eastAsia="Calibri"/>
            </w:rPr>
            <w:id w:val="151030486"/>
            <w:placeholder>
              <w:docPart w:val="0B954A6106DA48D78D262AD4AE7656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6A6F6E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C05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2C96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</w:tr>
      <w:tr w:rsidR="00FA140A" w:rsidRPr="00165855" w14:paraId="26C6431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2853" w14:textId="77777777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Respondent</w:t>
            </w:r>
          </w:p>
        </w:tc>
        <w:sdt>
          <w:sdtPr>
            <w:rPr>
              <w:rFonts w:eastAsia="Calibri"/>
            </w:rPr>
            <w:id w:val="-918321497"/>
            <w:placeholder>
              <w:docPart w:val="0B954A6106DA48D78D262AD4AE7656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FDC5EE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F44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9718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</w:tr>
      <w:tr w:rsidR="00FA140A" w:rsidRPr="00165855" w14:paraId="522C2F7D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CABB" w14:textId="64ED4C80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Investigation Committee Report to </w:t>
            </w:r>
            <w:r w:rsidR="00B471D6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1847547503"/>
            <w:placeholder>
              <w:docPart w:val="072CF6ED6AF0408081E4F59B271B95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F91C76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B01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61C9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15 day of committee assignment</w:t>
            </w:r>
          </w:p>
        </w:tc>
      </w:tr>
      <w:tr w:rsidR="00FA140A" w:rsidRPr="00165855" w14:paraId="556B2AA1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B597" w14:textId="5DD7670E" w:rsidR="00FA140A" w:rsidRPr="00165855" w:rsidRDefault="00B471D6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FA140A" w:rsidRPr="00165855">
              <w:rPr>
                <w:rFonts w:eastAsia="Calibri"/>
              </w:rPr>
              <w:t>Decision Letter</w:t>
            </w:r>
          </w:p>
        </w:tc>
        <w:sdt>
          <w:sdtPr>
            <w:rPr>
              <w:rFonts w:eastAsia="Calibri"/>
            </w:rPr>
            <w:id w:val="1497072078"/>
            <w:placeholder>
              <w:docPart w:val="3C889E7C58814D21B3CFCB1AE09829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1119E7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7AA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48F2" w14:textId="77777777" w:rsidR="00FA140A" w:rsidRPr="00165855" w:rsidRDefault="00FA140A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committee report</w:t>
            </w:r>
          </w:p>
        </w:tc>
      </w:tr>
      <w:tr w:rsidR="00FA140A" w:rsidRPr="00165855" w14:paraId="427E684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3D9B" w14:textId="390DB83B" w:rsidR="00FA140A" w:rsidRPr="00165855" w:rsidRDefault="00FA140A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Complete Records Filed by </w:t>
            </w:r>
            <w:r w:rsidR="00B471D6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22639204"/>
            <w:placeholder>
              <w:docPart w:val="3E527987BF824ECD9778641C78C61C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FB11FC" w14:textId="77777777" w:rsidR="00FA140A" w:rsidRPr="00165855" w:rsidRDefault="00FA140A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6F8" w14:textId="77777777" w:rsidR="00FA140A" w:rsidRPr="00165855" w:rsidRDefault="00FA140A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5CD6" w14:textId="77777777" w:rsidR="00FA140A" w:rsidRPr="00165855" w:rsidRDefault="00FA140A" w:rsidP="00081100">
            <w:pPr>
              <w:rPr>
                <w:rFonts w:eastAsia="Calibri"/>
              </w:rPr>
            </w:pPr>
          </w:p>
        </w:tc>
      </w:tr>
    </w:tbl>
    <w:p w14:paraId="16A2E45B" w14:textId="77777777" w:rsidR="006D3585" w:rsidRPr="00F2785D" w:rsidRDefault="006D3585" w:rsidP="006D3585">
      <w:pPr>
        <w:pStyle w:val="NoSpacing"/>
        <w:rPr>
          <w:bCs/>
          <w:sz w:val="24"/>
          <w:szCs w:val="24"/>
        </w:rPr>
      </w:pPr>
    </w:p>
    <w:sectPr w:rsidR="006D3585" w:rsidRPr="00F2785D" w:rsidSect="00690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0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A76A" w14:textId="77777777" w:rsidR="002E688B" w:rsidRDefault="002E688B" w:rsidP="00690FE6">
      <w:r>
        <w:separator/>
      </w:r>
    </w:p>
  </w:endnote>
  <w:endnote w:type="continuationSeparator" w:id="0">
    <w:p w14:paraId="782BEF40" w14:textId="77777777" w:rsidR="002E688B" w:rsidRDefault="002E688B" w:rsidP="006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DE7E" w14:textId="77777777" w:rsidR="00B471D6" w:rsidRDefault="00B47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D0CA" w14:textId="25C2D084" w:rsidR="00FA140A" w:rsidRDefault="00FA140A">
    <w:pPr>
      <w:pStyle w:val="Footer"/>
    </w:pPr>
    <w:r>
      <w:t>Methodist College Student Handbook</w:t>
    </w:r>
    <w:r>
      <w:tab/>
    </w:r>
    <w:r>
      <w:tab/>
      <w:t>Formal Complaint Process – C.d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CFBD" w14:textId="77777777" w:rsidR="00B471D6" w:rsidRDefault="00B47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6318" w14:textId="77777777" w:rsidR="002E688B" w:rsidRDefault="002E688B" w:rsidP="00690FE6">
      <w:r>
        <w:separator/>
      </w:r>
    </w:p>
  </w:footnote>
  <w:footnote w:type="continuationSeparator" w:id="0">
    <w:p w14:paraId="55F97035" w14:textId="77777777" w:rsidR="002E688B" w:rsidRDefault="002E688B" w:rsidP="006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6AED1" w14:textId="77777777" w:rsidR="00B471D6" w:rsidRDefault="00B47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B64B" w14:textId="77777777" w:rsidR="00B471D6" w:rsidRDefault="00B47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28E7" w14:textId="77777777" w:rsidR="00B471D6" w:rsidRDefault="00B47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06491A"/>
    <w:rsid w:val="000669AC"/>
    <w:rsid w:val="00080CBC"/>
    <w:rsid w:val="000E5709"/>
    <w:rsid w:val="000F745E"/>
    <w:rsid w:val="00160FB9"/>
    <w:rsid w:val="001B6DCE"/>
    <w:rsid w:val="001D52E9"/>
    <w:rsid w:val="002E688B"/>
    <w:rsid w:val="00303E6B"/>
    <w:rsid w:val="003348A7"/>
    <w:rsid w:val="003B54AC"/>
    <w:rsid w:val="003C6182"/>
    <w:rsid w:val="00427A7D"/>
    <w:rsid w:val="004879A7"/>
    <w:rsid w:val="00493F10"/>
    <w:rsid w:val="004D0109"/>
    <w:rsid w:val="004E4948"/>
    <w:rsid w:val="004F4E0C"/>
    <w:rsid w:val="005B7414"/>
    <w:rsid w:val="00653C55"/>
    <w:rsid w:val="00690FE6"/>
    <w:rsid w:val="006D3585"/>
    <w:rsid w:val="007851D0"/>
    <w:rsid w:val="007A0C4B"/>
    <w:rsid w:val="0083000E"/>
    <w:rsid w:val="00876419"/>
    <w:rsid w:val="00892727"/>
    <w:rsid w:val="008F2393"/>
    <w:rsid w:val="00902624"/>
    <w:rsid w:val="009215F2"/>
    <w:rsid w:val="00975238"/>
    <w:rsid w:val="009C0411"/>
    <w:rsid w:val="00A45331"/>
    <w:rsid w:val="00AE43CF"/>
    <w:rsid w:val="00B033C1"/>
    <w:rsid w:val="00B471D6"/>
    <w:rsid w:val="00B56985"/>
    <w:rsid w:val="00C01945"/>
    <w:rsid w:val="00CA48BF"/>
    <w:rsid w:val="00CD0D7F"/>
    <w:rsid w:val="00D37956"/>
    <w:rsid w:val="00D514C9"/>
    <w:rsid w:val="00D9460B"/>
    <w:rsid w:val="00DE5ABC"/>
    <w:rsid w:val="00DF6B6A"/>
    <w:rsid w:val="00E76914"/>
    <w:rsid w:val="00E94997"/>
    <w:rsid w:val="00E96F52"/>
    <w:rsid w:val="00F2785D"/>
    <w:rsid w:val="00F47E91"/>
    <w:rsid w:val="00FA140A"/>
    <w:rsid w:val="00F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9CDB2"/>
  <w15:docId w15:val="{2C47B425-0087-464E-BCFC-7AC537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000E"/>
    <w:rPr>
      <w:color w:val="808080"/>
    </w:rPr>
  </w:style>
  <w:style w:type="paragraph" w:styleId="NoSpacing">
    <w:name w:val="No Spacing"/>
    <w:uiPriority w:val="1"/>
    <w:qFormat/>
    <w:rsid w:val="00690F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1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E4948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B58-27ED-481E-AE1A-9A35AD90501B}"/>
      </w:docPartPr>
      <w:docPartBody>
        <w:p w:rsidR="00044C56" w:rsidRDefault="00373EB8"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A467-0D8C-4DA8-9C18-36FE7F7F5F9C}"/>
      </w:docPartPr>
      <w:docPartBody>
        <w:p w:rsidR="0094524E" w:rsidRDefault="007B248E">
          <w:r w:rsidRPr="003D7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D081310E01471A98DBDC0C886F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6981-3AFD-4DC0-9B44-8FCD437B96AC}"/>
      </w:docPartPr>
      <w:docPartBody>
        <w:p w:rsidR="00DB104D" w:rsidRDefault="001C4717" w:rsidP="001C4717">
          <w:pPr>
            <w:pStyle w:val="B6D081310E01471A98DBDC0C886F07F2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D32D785C4468A852BE7456234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32E1-2A9C-4D9C-82DE-67C243388F3C}"/>
      </w:docPartPr>
      <w:docPartBody>
        <w:p w:rsidR="007B1CC8" w:rsidRDefault="001D3118" w:rsidP="001D3118">
          <w:pPr>
            <w:pStyle w:val="1B8D32D785C4468A852BE7456234345F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34FF4D8574F488260D8390559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F29C-FE72-4039-9B57-1A365C601DAD}"/>
      </w:docPartPr>
      <w:docPartBody>
        <w:p w:rsidR="007B1CC8" w:rsidRDefault="001D3118" w:rsidP="001D3118">
          <w:pPr>
            <w:pStyle w:val="0A534FF4D8574F488260D8390559F22E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323BFC916D44BD89171D017443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7FBD-322E-4DD2-93FC-1F266A09AE31}"/>
      </w:docPartPr>
      <w:docPartBody>
        <w:p w:rsidR="007B1CC8" w:rsidRDefault="001D3118" w:rsidP="001D3118">
          <w:pPr>
            <w:pStyle w:val="31323BFC916D44BD89171D017443828E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B8B730A65A433F8140DF7B143B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136D-8D7E-4C67-AAF5-E40D38631BB5}"/>
      </w:docPartPr>
      <w:docPartBody>
        <w:p w:rsidR="007B1CC8" w:rsidRDefault="001D3118" w:rsidP="001D3118">
          <w:pPr>
            <w:pStyle w:val="5DB8B730A65A433F8140DF7B143BF76F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954A6106DA48D78D262AD4AE76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08F2-F90C-4998-94AA-7AF2829585E7}"/>
      </w:docPartPr>
      <w:docPartBody>
        <w:p w:rsidR="007B1CC8" w:rsidRDefault="001D3118" w:rsidP="001D3118">
          <w:pPr>
            <w:pStyle w:val="0B954A6106DA48D78D262AD4AE765655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2CF6ED6AF0408081E4F59B271B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0EB7-353C-47BE-8CBC-68B8BAB7F980}"/>
      </w:docPartPr>
      <w:docPartBody>
        <w:p w:rsidR="007B1CC8" w:rsidRDefault="001D3118" w:rsidP="001D3118">
          <w:pPr>
            <w:pStyle w:val="072CF6ED6AF0408081E4F59B271B952C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889E7C58814D21B3CFCB1AE098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F7FA-4B7F-4E6E-84B4-9A06453FEFD6}"/>
      </w:docPartPr>
      <w:docPartBody>
        <w:p w:rsidR="007B1CC8" w:rsidRDefault="001D3118" w:rsidP="001D3118">
          <w:pPr>
            <w:pStyle w:val="3C889E7C58814D21B3CFCB1AE0982964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27987BF824ECD9778641C78C6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9F14-A084-45E6-ABD7-093E2C66B0FF}"/>
      </w:docPartPr>
      <w:docPartBody>
        <w:p w:rsidR="007B1CC8" w:rsidRDefault="001D3118" w:rsidP="001D3118">
          <w:pPr>
            <w:pStyle w:val="3E527987BF824ECD9778641C78C61C00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A96A54F3424890A1788EF6E3C0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22B2-4552-4763-AAA5-113105582297}"/>
      </w:docPartPr>
      <w:docPartBody>
        <w:p w:rsidR="00000000" w:rsidRDefault="007B1CC8" w:rsidP="007B1CC8">
          <w:pPr>
            <w:pStyle w:val="F1A96A54F3424890A1788EF6E3C05C48"/>
          </w:pPr>
          <w:r w:rsidRPr="003D7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8"/>
    <w:rsid w:val="00044C56"/>
    <w:rsid w:val="00050AE0"/>
    <w:rsid w:val="00162246"/>
    <w:rsid w:val="00162494"/>
    <w:rsid w:val="00187666"/>
    <w:rsid w:val="001C4717"/>
    <w:rsid w:val="001D3118"/>
    <w:rsid w:val="0028264E"/>
    <w:rsid w:val="002E008B"/>
    <w:rsid w:val="00360594"/>
    <w:rsid w:val="00373EB8"/>
    <w:rsid w:val="003823E7"/>
    <w:rsid w:val="00454500"/>
    <w:rsid w:val="0047658C"/>
    <w:rsid w:val="004B0F15"/>
    <w:rsid w:val="005C5696"/>
    <w:rsid w:val="006D085A"/>
    <w:rsid w:val="007B1CC8"/>
    <w:rsid w:val="007B248E"/>
    <w:rsid w:val="008566F3"/>
    <w:rsid w:val="0094524E"/>
    <w:rsid w:val="00C8430D"/>
    <w:rsid w:val="00CD2D6B"/>
    <w:rsid w:val="00DB104D"/>
    <w:rsid w:val="00DB348C"/>
    <w:rsid w:val="00E300AC"/>
    <w:rsid w:val="00ED0340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CC8"/>
    <w:rPr>
      <w:color w:val="808080"/>
    </w:rPr>
  </w:style>
  <w:style w:type="paragraph" w:customStyle="1" w:styleId="1B8D32D785C4468A852BE7456234345F">
    <w:name w:val="1B8D32D785C4468A852BE7456234345F"/>
    <w:rsid w:val="001D3118"/>
  </w:style>
  <w:style w:type="paragraph" w:customStyle="1" w:styleId="0A534FF4D8574F488260D8390559F22E">
    <w:name w:val="0A534FF4D8574F488260D8390559F22E"/>
    <w:rsid w:val="001D3118"/>
  </w:style>
  <w:style w:type="paragraph" w:customStyle="1" w:styleId="31323BFC916D44BD89171D017443828E">
    <w:name w:val="31323BFC916D44BD89171D017443828E"/>
    <w:rsid w:val="001D3118"/>
  </w:style>
  <w:style w:type="paragraph" w:customStyle="1" w:styleId="B6D081310E01471A98DBDC0C886F07F2">
    <w:name w:val="B6D081310E01471A98DBDC0C886F07F2"/>
    <w:rsid w:val="001C4717"/>
  </w:style>
  <w:style w:type="paragraph" w:customStyle="1" w:styleId="F1A96A54F3424890A1788EF6E3C05C48">
    <w:name w:val="F1A96A54F3424890A1788EF6E3C05C48"/>
    <w:rsid w:val="007B1CC8"/>
  </w:style>
  <w:style w:type="paragraph" w:customStyle="1" w:styleId="5DB8B730A65A433F8140DF7B143BF76F">
    <w:name w:val="5DB8B730A65A433F8140DF7B143BF76F"/>
    <w:rsid w:val="001D3118"/>
  </w:style>
  <w:style w:type="paragraph" w:customStyle="1" w:styleId="0B954A6106DA48D78D262AD4AE765655">
    <w:name w:val="0B954A6106DA48D78D262AD4AE765655"/>
    <w:rsid w:val="001D3118"/>
  </w:style>
  <w:style w:type="paragraph" w:customStyle="1" w:styleId="072CF6ED6AF0408081E4F59B271B952C">
    <w:name w:val="072CF6ED6AF0408081E4F59B271B952C"/>
    <w:rsid w:val="001D3118"/>
  </w:style>
  <w:style w:type="paragraph" w:customStyle="1" w:styleId="3C889E7C58814D21B3CFCB1AE0982964">
    <w:name w:val="3C889E7C58814D21B3CFCB1AE0982964"/>
    <w:rsid w:val="001D3118"/>
  </w:style>
  <w:style w:type="paragraph" w:customStyle="1" w:styleId="3E527987BF824ECD9778641C78C61C00">
    <w:name w:val="3E527987BF824ECD9778641C78C61C00"/>
    <w:rsid w:val="001D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Center Foundation</vt:lpstr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Center Foundation</dc:title>
  <dc:creator>164632</dc:creator>
  <cp:lastModifiedBy>Lawson, Jackie J.</cp:lastModifiedBy>
  <cp:revision>16</cp:revision>
  <dcterms:created xsi:type="dcterms:W3CDTF">2021-07-21T17:09:00Z</dcterms:created>
  <dcterms:modified xsi:type="dcterms:W3CDTF">2022-01-07T19:01:00Z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2021-07-09T18:48:39Z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615594a3-9582-4112-857b-0a2e4d27da56</vt:lpwstr>
  </property>
  <property fmtid="{D5CDD505-2E9C-101B-9397-08002B2CF9AE}" pid="11" name="MSIP_Label_b4e5d35f-4e6a-4642-aaeb-20ab6a7b6fba_ContentBits">
    <vt:lpwstr>0</vt:lpwstr>
  </property>
</Properties>
</file>